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12" w:rsidRDefault="000F3A7F" w:rsidP="000F3A7F">
      <w:pPr>
        <w:jc w:val="center"/>
        <w:rPr>
          <w:b/>
          <w:sz w:val="48"/>
          <w:szCs w:val="48"/>
          <w:lang w:val="uk-UA"/>
        </w:rPr>
      </w:pPr>
      <w:r w:rsidRPr="000F3A7F">
        <w:rPr>
          <w:b/>
          <w:sz w:val="48"/>
          <w:szCs w:val="48"/>
          <w:lang w:val="uk-UA"/>
        </w:rPr>
        <w:t>ПАНЧЕНКО Олег Анатолійович</w:t>
      </w:r>
    </w:p>
    <w:p w:rsidR="000F3A7F" w:rsidRPr="00435D24" w:rsidRDefault="000F3A7F" w:rsidP="000F3A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A7F" w:rsidRPr="00435D24" w:rsidRDefault="00EF6B12" w:rsidP="00E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62865</wp:posOffset>
            </wp:positionV>
            <wp:extent cx="2649220" cy="3497580"/>
            <wp:effectExtent l="19050" t="0" r="0" b="0"/>
            <wp:wrapTight wrapText="bothSides">
              <wp:wrapPolygon edited="0">
                <wp:start x="-155" y="0"/>
                <wp:lineTo x="-155" y="21529"/>
                <wp:lineTo x="21590" y="21529"/>
                <wp:lineTo x="21590" y="0"/>
                <wp:lineTo x="-155" y="0"/>
              </wp:wrapPolygon>
            </wp:wrapTight>
            <wp:docPr id="1" name="Рисунок 1" descr="C:\Documents and Settings\Администратор\Рабочий стол\ДОКУМЕНТЫ\Пан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Ы\Пан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A7F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35D24">
        <w:rPr>
          <w:rFonts w:ascii="Times New Roman" w:hAnsi="Times New Roman" w:cs="Times New Roman"/>
          <w:sz w:val="28"/>
          <w:szCs w:val="28"/>
          <w:lang w:val="uk-UA"/>
        </w:rPr>
        <w:t>державного закладу «Науково</w:t>
      </w:r>
      <w:r w:rsidR="00E411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35D24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E4116F">
        <w:rPr>
          <w:rFonts w:ascii="Times New Roman" w:hAnsi="Times New Roman" w:cs="Times New Roman"/>
          <w:sz w:val="28"/>
          <w:szCs w:val="28"/>
          <w:lang w:val="uk-UA"/>
        </w:rPr>
        <w:t>ктичний медичний реабілітаційно-</w:t>
      </w:r>
      <w:r w:rsidR="00435D24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діагностичний центр </w:t>
      </w:r>
      <w:r w:rsidR="00E4116F"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здоров’я України</w:t>
      </w:r>
      <w:r w:rsidR="00435D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3A7F" w:rsidRPr="00435D24" w:rsidRDefault="000F3A7F" w:rsidP="00E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>Заслужений лікар України (2006 р.), доктор медичних наук (1995 р.)</w:t>
      </w:r>
    </w:p>
    <w:p w:rsidR="000F3A7F" w:rsidRPr="00435D24" w:rsidRDefault="003C3D42" w:rsidP="00E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>президент Всеукраїнської професійної психіатричної ліги (</w:t>
      </w:r>
      <w:proofErr w:type="spellStart"/>
      <w:r w:rsidRPr="00435D24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2014 р.),</w:t>
      </w:r>
    </w:p>
    <w:p w:rsidR="003C3D42" w:rsidRPr="00435D24" w:rsidRDefault="003C3D42" w:rsidP="00E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член Національної спілки журналістів України (2010 р.), член Всеукраїнської асоціації головних лікарів,  професор кафедри медичної інформатики Національної медичної академії післядипломної освіти ім. </w:t>
      </w:r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>П.Л.</w:t>
      </w:r>
      <w:proofErr w:type="spellStart"/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>Шупіка</w:t>
      </w:r>
      <w:proofErr w:type="spellEnd"/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2009 р.), академік Європейської </w:t>
      </w:r>
      <w:proofErr w:type="spellStart"/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>академіі</w:t>
      </w:r>
      <w:proofErr w:type="spellEnd"/>
      <w:r w:rsidR="006B64F1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природничих наук (Ганновер, 2012 р.).</w:t>
      </w:r>
    </w:p>
    <w:p w:rsidR="006B64F1" w:rsidRPr="00435D24" w:rsidRDefault="006B64F1" w:rsidP="000F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8 липня 1962 року в </w:t>
      </w:r>
      <w:proofErr w:type="spellStart"/>
      <w:r w:rsidRPr="00435D24">
        <w:rPr>
          <w:rFonts w:ascii="Times New Roman" w:hAnsi="Times New Roman" w:cs="Times New Roman"/>
          <w:sz w:val="28"/>
          <w:szCs w:val="28"/>
          <w:lang w:val="uk-UA"/>
        </w:rPr>
        <w:t>м.Костянтинівка</w:t>
      </w:r>
      <w:proofErr w:type="spellEnd"/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У 1984 році закінчив факультет журналістики Донецького державного університету.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У 1985 році закінчив Донецький державний медичний інститут.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У 1987 році був керівником бригади з підготовки </w:t>
      </w:r>
      <w:proofErr w:type="spellStart"/>
      <w:r w:rsidRPr="00435D24">
        <w:rPr>
          <w:rFonts w:ascii="Times New Roman" w:hAnsi="Times New Roman" w:cs="Times New Roman"/>
          <w:sz w:val="28"/>
          <w:szCs w:val="28"/>
          <w:lang w:val="uk-UA"/>
        </w:rPr>
        <w:t>лікарів-</w:t>
      </w:r>
      <w:proofErr w:type="spellEnd"/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D24">
        <w:rPr>
          <w:rFonts w:ascii="Times New Roman" w:hAnsi="Times New Roman" w:cs="Times New Roman"/>
          <w:sz w:val="28"/>
          <w:szCs w:val="28"/>
          <w:lang w:val="uk-UA"/>
        </w:rPr>
        <w:t>реабілітологів</w:t>
      </w:r>
      <w:proofErr w:type="spellEnd"/>
      <w:r w:rsidRPr="00435D24">
        <w:rPr>
          <w:rFonts w:ascii="Times New Roman" w:hAnsi="Times New Roman" w:cs="Times New Roman"/>
          <w:sz w:val="28"/>
          <w:szCs w:val="28"/>
          <w:lang w:val="uk-UA"/>
        </w:rPr>
        <w:t>, що надавали медичну допомогу оперативному персоналу на Чорнобильській АЕС.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У 1991 році захистив дисертацію на здобуття наукового ступеня кандидата медичних наук. Із 1991 року призначений на посаду головного лікаря </w:t>
      </w:r>
      <w:proofErr w:type="spellStart"/>
      <w:r w:rsidRPr="00435D24">
        <w:rPr>
          <w:rFonts w:ascii="Times New Roman" w:hAnsi="Times New Roman" w:cs="Times New Roman"/>
          <w:sz w:val="28"/>
          <w:szCs w:val="28"/>
          <w:lang w:val="uk-UA"/>
        </w:rPr>
        <w:t>Реабілітаційно-</w:t>
      </w:r>
      <w:proofErr w:type="spellEnd"/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діагностичного центру (м. Костянтинівка, Донецької обл.). У 1995 році на засіданні спеціалізованої Ради із захисту докторських дисертацій (Д. 02. 05. 01) у Харківському інституті вдосконалення лікарів за спеціальністю 14.00.18 – «Психіатрія» – захистив дисертацію «Реабілітація психічних розладів </w:t>
      </w:r>
      <w:r w:rsidR="00AB4E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ліквідації наслідків аварії на ЧАЕС у віддаленому періоді».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Із 2002 року член Національної спілки журналістів України. 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>2002-2004 рр. доцент кафедри клінічної інформатики Донецького державного медичного університету ім. М. Горького.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Із 2004 року – професор кафедри клінічної інформатики Донецького державного медичного університету ім. М. Горького.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16 грудня 2004 року присвоєно вчене звання професора Міністерством освіти і науки України.</w:t>
      </w:r>
    </w:p>
    <w:p w:rsidR="006B64F1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>Із 2014 року президент ГО «Всеукраїнської пр</w:t>
      </w:r>
      <w:r w:rsidR="001C00F5" w:rsidRPr="00435D24">
        <w:rPr>
          <w:rFonts w:ascii="Times New Roman" w:hAnsi="Times New Roman" w:cs="Times New Roman"/>
          <w:sz w:val="28"/>
          <w:szCs w:val="28"/>
          <w:lang w:val="uk-UA"/>
        </w:rPr>
        <w:t>офесіональної психіатричної ліги</w:t>
      </w:r>
      <w:r w:rsidRPr="00435D24">
        <w:rPr>
          <w:rFonts w:ascii="Times New Roman" w:hAnsi="Times New Roman" w:cs="Times New Roman"/>
          <w:sz w:val="28"/>
          <w:szCs w:val="28"/>
          <w:lang w:val="uk-UA"/>
        </w:rPr>
        <w:t>». Підполковник медичної служби.</w:t>
      </w:r>
    </w:p>
    <w:p w:rsidR="001C00F5" w:rsidRPr="00435D24" w:rsidRDefault="001C00F5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D24" w:rsidRPr="00435D24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Панченка О.А. реабілітаційно-діагностичний центр має високі показники лікувальної, діагностичної та наукової діяльності. Активна діяльність зі створення концептуального (науково-методичного) клініко-психологічного забезпечення захисту від наслідків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впливів. Уперше в амбулаторних умовах запровадив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нейро-фізіологічні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медико-психологічні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методи обстеження, діагностику судинних розладів за допомогою ультразвукового допплерівського дослідження, розробив систему клінічно-методологічних принципів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патогенетичнообґрунтованої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реабілітації та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ліквідації наслідків на ЧАЕС із психічною патологією</w:t>
      </w:r>
      <w:r w:rsidR="007B76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Учасник багатьох міжнародних світових конгресів та конференцій, де доповідав із актуальних проблем науки та практики в Іспанії, Італії, Німеччині, Польщі, Португалії, Франції, Японії. Панченком О.А. теоретично обґрунтована та реалізована в практику система реабілітації пограничних психічних станів людини. Обґрунтована, створена та реалізована діюча модель реабілітаційно-оздоровчого центру для об’єктивізації стану здоров’я дорослих та дітей, які опинилися в скрутній життєвій ситуації. Запроваджена та запатентована в Україні технологія екстремальної повітряної кріотерапії із застосуванням двокамерного апарату фірми </w:t>
      </w:r>
      <w:proofErr w:type="spellStart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>Zimmer</w:t>
      </w:r>
      <w:proofErr w:type="spellEnd"/>
      <w:r w:rsidR="00435D24"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 (Німеччина) для роботи з хворими з пограничними станами, здоровими та спортсменами. </w:t>
      </w:r>
    </w:p>
    <w:p w:rsidR="00435D24" w:rsidRPr="00435D24" w:rsidRDefault="00435D24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00F5" w:rsidRPr="00EF6B12" w:rsidRDefault="001C00F5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Має урядові та галузеві відзнаки: </w:t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t>Заслужений лікар України (2006 р); Указом Президента України нагороджено медаллю  «За врятоване життя» (2009 р.); Золота медаль української журналістики (2010 р); Грамотою Верховної Ради України «За заслуги перед українським народом» (2011 р)</w:t>
      </w:r>
      <w:r w:rsidR="00435D24"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; почесною нагородою «Ім’я в науці» з врученням диплома і знака «За внесок у Світову Науку», та медаллю імені лауреата Нобелівської премії Альберта </w:t>
      </w:r>
      <w:proofErr w:type="spellStart"/>
      <w:r w:rsidR="00435D24" w:rsidRPr="00EF6B12">
        <w:rPr>
          <w:rFonts w:ascii="Times New Roman" w:hAnsi="Times New Roman" w:cs="Times New Roman"/>
          <w:sz w:val="28"/>
          <w:szCs w:val="28"/>
          <w:lang w:val="uk-UA"/>
        </w:rPr>
        <w:t>Швейцера</w:t>
      </w:r>
      <w:proofErr w:type="spellEnd"/>
      <w:r w:rsidR="00435D24"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(2012 р.)</w:t>
      </w:r>
    </w:p>
    <w:p w:rsidR="006B64F1" w:rsidRPr="00EF6B12" w:rsidRDefault="006B64F1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7F" w:rsidRPr="00EF6B12" w:rsidRDefault="00435D24" w:rsidP="00EF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i/>
          <w:sz w:val="28"/>
          <w:szCs w:val="28"/>
          <w:lang w:val="uk-UA"/>
        </w:rPr>
        <w:t>Наукові інтереси</w:t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t>: пс</w:t>
      </w:r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ихіатрія, психотерапія, клінічна, медична та інженерна психологія, </w:t>
      </w:r>
      <w:proofErr w:type="spellStart"/>
      <w:r w:rsidRPr="00435D24">
        <w:rPr>
          <w:rFonts w:ascii="Times New Roman" w:hAnsi="Times New Roman" w:cs="Times New Roman"/>
          <w:sz w:val="28"/>
          <w:szCs w:val="28"/>
          <w:lang w:val="uk-UA"/>
        </w:rPr>
        <w:t>нейрореабілітація</w:t>
      </w:r>
      <w:proofErr w:type="spellEnd"/>
      <w:r w:rsidRPr="00435D24">
        <w:rPr>
          <w:rFonts w:ascii="Times New Roman" w:hAnsi="Times New Roman" w:cs="Times New Roman"/>
          <w:sz w:val="28"/>
          <w:szCs w:val="28"/>
          <w:lang w:val="uk-UA"/>
        </w:rPr>
        <w:t xml:space="preserve">, нейрофізіологія, функціональна діагностика, </w:t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медицина, медична біофізика,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біостатистика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, радіаційна медицина, клінічна інформатика, інформаційна безпека, реабілітація та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абілітація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телемедицина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кріотерапія.</w:t>
      </w:r>
    </w:p>
    <w:p w:rsidR="00435D24" w:rsidRPr="00EF6B12" w:rsidRDefault="00435D24" w:rsidP="00EF6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5D24" w:rsidRDefault="00435D24" w:rsidP="00EF6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>Панченко О.А. має</w:t>
      </w:r>
      <w:r w:rsidR="00EF6B12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EF6B12">
        <w:rPr>
          <w:rFonts w:ascii="Times New Roman" w:hAnsi="Times New Roman" w:cs="Times New Roman"/>
          <w:sz w:val="28"/>
          <w:szCs w:val="28"/>
        </w:rPr>
        <w:t>6</w:t>
      </w:r>
      <w:r w:rsidR="00EF6B1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п</w:t>
      </w:r>
      <w:r w:rsidR="00EF6B12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="00EF6B12">
        <w:rPr>
          <w:rFonts w:ascii="Times New Roman" w:hAnsi="Times New Roman" w:cs="Times New Roman"/>
          <w:sz w:val="28"/>
          <w:szCs w:val="28"/>
        </w:rPr>
        <w:t>, 1</w:t>
      </w:r>
      <w:r w:rsidR="00EF6B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>, 1</w:t>
      </w:r>
      <w:r w:rsidR="00EF6B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, </w:t>
      </w:r>
      <w:r w:rsidR="00EF6B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2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EA6">
        <w:rPr>
          <w:rFonts w:ascii="Times New Roman" w:hAnsi="Times New Roman" w:cs="Times New Roman"/>
          <w:sz w:val="28"/>
          <w:szCs w:val="28"/>
        </w:rPr>
        <w:t>нововведень</w:t>
      </w:r>
      <w:proofErr w:type="spellEnd"/>
      <w:r w:rsidR="00725EA6">
        <w:rPr>
          <w:rFonts w:ascii="Times New Roman" w:hAnsi="Times New Roman" w:cs="Times New Roman"/>
          <w:sz w:val="28"/>
          <w:szCs w:val="28"/>
        </w:rPr>
        <w:t xml:space="preserve">, 4 </w:t>
      </w:r>
      <w:r w:rsidR="00725EA6">
        <w:rPr>
          <w:rFonts w:ascii="Times New Roman" w:hAnsi="Times New Roman" w:cs="Times New Roman"/>
          <w:sz w:val="28"/>
          <w:szCs w:val="28"/>
          <w:lang w:val="uk-UA"/>
        </w:rPr>
        <w:t>патенти</w:t>
      </w:r>
      <w:r w:rsidRPr="00EF6B12">
        <w:rPr>
          <w:rFonts w:ascii="Times New Roman" w:hAnsi="Times New Roman" w:cs="Times New Roman"/>
          <w:sz w:val="28"/>
          <w:szCs w:val="28"/>
        </w:rPr>
        <w:t>.</w:t>
      </w:r>
    </w:p>
    <w:p w:rsidR="00725EA6" w:rsidRPr="00725EA6" w:rsidRDefault="00725EA6" w:rsidP="00EF6B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B761E" w:rsidRDefault="007B761E" w:rsidP="00E41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761E" w:rsidRDefault="007B761E" w:rsidP="00E41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4116F" w:rsidRPr="00EF6B12" w:rsidRDefault="00E4116F" w:rsidP="00E411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6B12">
        <w:rPr>
          <w:rFonts w:ascii="Times New Roman" w:hAnsi="Times New Roman"/>
          <w:b/>
          <w:sz w:val="28"/>
          <w:szCs w:val="28"/>
        </w:rPr>
        <w:lastRenderedPageBreak/>
        <w:t>СПИСОК  МОНОГРАФ</w:t>
      </w:r>
      <w:r w:rsidRPr="00EF6B12">
        <w:rPr>
          <w:rFonts w:ascii="Times New Roman" w:hAnsi="Times New Roman"/>
          <w:b/>
          <w:sz w:val="28"/>
          <w:szCs w:val="28"/>
          <w:lang w:val="uk-UA"/>
        </w:rPr>
        <w:t>ІЙ</w:t>
      </w:r>
    </w:p>
    <w:p w:rsidR="00E4116F" w:rsidRPr="00EF6B12" w:rsidRDefault="00E4116F" w:rsidP="00E411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16F" w:rsidRPr="00EF6B12" w:rsidRDefault="00E4116F" w:rsidP="00E411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6B12">
        <w:rPr>
          <w:rFonts w:ascii="Times New Roman" w:hAnsi="Times New Roman"/>
          <w:sz w:val="28"/>
          <w:szCs w:val="28"/>
        </w:rPr>
        <w:t>Медико-психологическое обеспечение безопасности и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надежности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работы     персонала атомных станций.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Монография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. / И.И.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, С.И.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Табачников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, А.И.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Долганов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, О.А.Панченко. -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, 1994. - 268с.</w:t>
      </w:r>
    </w:p>
    <w:p w:rsidR="00E4116F" w:rsidRPr="00EF6B12" w:rsidRDefault="00E4116F" w:rsidP="00E411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Теоретические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практические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автоматизированной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информационной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Депрессии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» / В.Н.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Казаков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, Ю.Е.Лях, И.И.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, О.А.Панченко 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EF6B12">
        <w:rPr>
          <w:rFonts w:ascii="Times New Roman" w:hAnsi="Times New Roman"/>
          <w:sz w:val="28"/>
          <w:szCs w:val="28"/>
          <w:lang w:val="uk-UA"/>
        </w:rPr>
        <w:t>и др.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Донецк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Лебедь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», 2001. 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119 с.</w:t>
      </w:r>
    </w:p>
    <w:p w:rsidR="00E4116F" w:rsidRPr="00EF6B12" w:rsidRDefault="00E4116F" w:rsidP="00E411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компьютерной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биостатистики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биологии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медицине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фармации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статистическим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пакетом </w:t>
      </w:r>
      <w:proofErr w:type="spellStart"/>
      <w:r w:rsidRPr="00EF6B12">
        <w:rPr>
          <w:rFonts w:ascii="Times New Roman" w:hAnsi="Times New Roman"/>
          <w:sz w:val="28"/>
          <w:szCs w:val="28"/>
          <w:lang w:val="en-US"/>
        </w:rPr>
        <w:t>MedStat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/ 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Ю.Е.Лях, В.Г.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Гурьянов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, В.Н.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, О.А.Панченко. 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Донецк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Папакица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Е.К., 2006. 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214 с.</w:t>
      </w:r>
    </w:p>
    <w:p w:rsidR="00E4116F" w:rsidRPr="00EF6B12" w:rsidRDefault="00E4116F" w:rsidP="00E411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F6B12">
        <w:rPr>
          <w:rFonts w:ascii="Times New Roman" w:hAnsi="Times New Roman"/>
          <w:sz w:val="28"/>
          <w:szCs w:val="28"/>
          <w:lang w:val="uk-UA"/>
        </w:rPr>
        <w:t xml:space="preserve">Панченко О.А. Медицина и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Интернет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. 1-е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>. / О.А.Панченко, Ю.Е.Лях, В.Г.Антонов. 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Донецк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: СПД Дмитренко, 2008. </w:t>
      </w:r>
      <w:r w:rsidRPr="00EF6B12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524 с.</w:t>
      </w:r>
    </w:p>
    <w:p w:rsidR="00E4116F" w:rsidRPr="00EF6B12" w:rsidRDefault="00E4116F" w:rsidP="00E41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12">
        <w:rPr>
          <w:rFonts w:ascii="Times New Roman" w:hAnsi="Times New Roman" w:cs="Times New Roman"/>
          <w:sz w:val="28"/>
          <w:szCs w:val="28"/>
        </w:rPr>
        <w:t xml:space="preserve">Панченко О.А. Информационная безопасность личности. Монография. / О.А. Панченко, Н.В.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. – Донецк: ФОП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>, 2010. – 736 с.</w:t>
      </w:r>
    </w:p>
    <w:p w:rsidR="00E4116F" w:rsidRPr="00EF6B12" w:rsidRDefault="00E4116F" w:rsidP="00E41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Панченко О.А.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Информационн</w:t>
      </w:r>
      <w:r w:rsidRPr="00EF6B1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безопасн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личности. Монография.  / О.А. Панченко, Н.В.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. – К.: КИТ, 2011. – 672 </w:t>
      </w:r>
      <w:proofErr w:type="gramStart"/>
      <w:r w:rsidRPr="00EF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B12">
        <w:rPr>
          <w:rFonts w:ascii="Times New Roman" w:hAnsi="Times New Roman" w:cs="Times New Roman"/>
          <w:sz w:val="28"/>
          <w:szCs w:val="28"/>
        </w:rPr>
        <w:t>.</w:t>
      </w:r>
    </w:p>
    <w:p w:rsidR="00E4116F" w:rsidRPr="00EF6B12" w:rsidRDefault="00E4116F" w:rsidP="00E41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врача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/ О.А.Панченко, Н.В.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Банчук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А.Н.Пономаренко, А.К.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Толстанов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, В.Г.Антонов. </w:t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>К.: КВИЦ, 2012. – 353</w:t>
      </w:r>
      <w:r w:rsidRPr="00EF6B12">
        <w:rPr>
          <w:rFonts w:ascii="Times New Roman" w:hAnsi="Times New Roman" w:cs="Times New Roman"/>
          <w:bCs/>
          <w:sz w:val="28"/>
          <w:szCs w:val="28"/>
        </w:rPr>
        <w:t> </w:t>
      </w:r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>с.</w:t>
      </w:r>
    </w:p>
    <w:p w:rsidR="00E4116F" w:rsidRPr="00EF6B12" w:rsidRDefault="00E4116F" w:rsidP="00E41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Панченко О.А. </w:t>
      </w:r>
      <w:r w:rsidRPr="00EF6B12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современной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 w:cs="Times New Roman"/>
          <w:sz w:val="28"/>
          <w:szCs w:val="28"/>
        </w:rPr>
        <w:t>/ О.А.</w:t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 w:cs="Times New Roman"/>
          <w:sz w:val="28"/>
          <w:szCs w:val="28"/>
        </w:rPr>
        <w:t xml:space="preserve">Панченко, О.П.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Минцер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6B12">
        <w:rPr>
          <w:rFonts w:ascii="Times New Roman" w:hAnsi="Times New Roman" w:cs="Times New Roman"/>
          <w:bCs/>
          <w:sz w:val="28"/>
          <w:szCs w:val="28"/>
        </w:rPr>
        <w:t>– К.: КВИЦ, 2013. – 136 с.</w:t>
      </w:r>
    </w:p>
    <w:p w:rsidR="00E4116F" w:rsidRPr="00EF6B12" w:rsidRDefault="00E4116F" w:rsidP="00E411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Панченко О.А. </w:t>
      </w:r>
      <w:proofErr w:type="spellStart"/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>Криотерапия</w:t>
      </w:r>
      <w:proofErr w:type="spellEnd"/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>монограф</w:t>
      </w:r>
      <w:proofErr w:type="spellEnd"/>
      <w:r w:rsidRPr="00EF6B12">
        <w:rPr>
          <w:rFonts w:ascii="Times New Roman" w:hAnsi="Times New Roman" w:cs="Times New Roman"/>
          <w:bCs/>
          <w:sz w:val="28"/>
          <w:szCs w:val="28"/>
        </w:rPr>
        <w:t>и</w:t>
      </w:r>
      <w:r w:rsidRPr="00EF6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/ О.А. Панченко. – К.: КВИЦ, 2013. – 184 с. </w:t>
      </w:r>
    </w:p>
    <w:p w:rsidR="00E4116F" w:rsidRPr="00EF6B12" w:rsidRDefault="00E4116F" w:rsidP="00E411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B12">
        <w:rPr>
          <w:rFonts w:ascii="Times New Roman" w:hAnsi="Times New Roman" w:cs="Times New Roman"/>
          <w:bCs/>
          <w:sz w:val="28"/>
          <w:szCs w:val="28"/>
        </w:rPr>
        <w:t xml:space="preserve">Панченко О.А. Информационная безопасность личности в чрезвычайных ситуациях / О.А.Панченко, </w:t>
      </w:r>
      <w:proofErr w:type="spellStart"/>
      <w:r w:rsidRPr="00EF6B12">
        <w:rPr>
          <w:rFonts w:ascii="Times New Roman" w:hAnsi="Times New Roman" w:cs="Times New Roman"/>
          <w:bCs/>
          <w:sz w:val="28"/>
          <w:szCs w:val="28"/>
        </w:rPr>
        <w:t>И.И.Кутько</w:t>
      </w:r>
      <w:proofErr w:type="spellEnd"/>
      <w:r w:rsidRPr="00EF6B12">
        <w:rPr>
          <w:rFonts w:ascii="Times New Roman" w:hAnsi="Times New Roman" w:cs="Times New Roman"/>
          <w:bCs/>
          <w:sz w:val="28"/>
          <w:szCs w:val="28"/>
        </w:rPr>
        <w:t xml:space="preserve"> // Посттравматическое стрессовое расстройство. Международная коллективная монография. Под ред. д.м.н. В.А.Солдаткина. </w:t>
      </w:r>
      <w:r w:rsidRPr="00EF6B12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EF6B12">
        <w:rPr>
          <w:rFonts w:ascii="Times New Roman" w:hAnsi="Times New Roman" w:cs="Times New Roman"/>
          <w:bCs/>
          <w:sz w:val="28"/>
          <w:szCs w:val="28"/>
        </w:rPr>
        <w:t xml:space="preserve"> Ростов-на-Дону, 2015. </w:t>
      </w:r>
      <w:r w:rsidRPr="00EF6B12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EF6B12">
        <w:rPr>
          <w:rFonts w:ascii="Times New Roman" w:hAnsi="Times New Roman" w:cs="Times New Roman"/>
          <w:bCs/>
          <w:sz w:val="28"/>
          <w:szCs w:val="28"/>
        </w:rPr>
        <w:t xml:space="preserve"> С.199-220.</w:t>
      </w:r>
    </w:p>
    <w:p w:rsidR="00E4116F" w:rsidRPr="00EF6B12" w:rsidRDefault="00E4116F" w:rsidP="00E411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B12">
        <w:rPr>
          <w:rFonts w:ascii="Times New Roman" w:hAnsi="Times New Roman" w:cs="Times New Roman"/>
          <w:bCs/>
          <w:sz w:val="28"/>
          <w:szCs w:val="28"/>
        </w:rPr>
        <w:t xml:space="preserve"> Панченко О.А. Информационная безопасность ребенка / О.А.Панченко. – К.: КВИЦ, 2016. – 380 с.</w:t>
      </w:r>
    </w:p>
    <w:p w:rsidR="00E4116F" w:rsidRPr="00EF6B12" w:rsidRDefault="00E4116F" w:rsidP="00E4116F">
      <w:pPr>
        <w:pStyle w:val="-11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EF6B12">
        <w:rPr>
          <w:rFonts w:ascii="Times New Roman" w:hAnsi="Times New Roman"/>
          <w:sz w:val="28"/>
          <w:szCs w:val="28"/>
        </w:rPr>
        <w:t xml:space="preserve">Чернобыль: уроки… и после…: монография / О. А. Панченко, И. И. </w:t>
      </w:r>
      <w:proofErr w:type="spellStart"/>
      <w:r w:rsidRPr="00EF6B12">
        <w:rPr>
          <w:rFonts w:ascii="Times New Roman" w:hAnsi="Times New Roman"/>
          <w:sz w:val="28"/>
          <w:szCs w:val="28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EF6B12">
        <w:rPr>
          <w:rFonts w:ascii="Times New Roman" w:hAnsi="Times New Roman"/>
          <w:sz w:val="28"/>
          <w:szCs w:val="28"/>
        </w:rPr>
        <w:t>Моляко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и др.; под ред. проф. О. А. Панченко. – К.</w:t>
      </w:r>
      <w:proofErr w:type="gramStart"/>
      <w:r w:rsidRPr="00EF6B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 КВИЦ, 2016. – 406 с.</w:t>
      </w:r>
    </w:p>
    <w:p w:rsidR="00E4116F" w:rsidRPr="00EF6B12" w:rsidRDefault="00E4116F" w:rsidP="000F3A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12">
        <w:rPr>
          <w:rFonts w:ascii="Times New Roman" w:hAnsi="Times New Roman" w:cs="Times New Roman"/>
          <w:sz w:val="28"/>
          <w:szCs w:val="28"/>
        </w:rPr>
        <w:t xml:space="preserve">Медико-психологический контроль на автомобильном транспорте: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/ Панченко О.А,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EF6B12">
        <w:rPr>
          <w:rFonts w:ascii="Times New Roman" w:hAnsi="Times New Roman" w:cs="Times New Roman"/>
          <w:sz w:val="28"/>
          <w:szCs w:val="28"/>
        </w:rPr>
        <w:t>Кабанцева</w:t>
      </w:r>
      <w:proofErr w:type="spellEnd"/>
      <w:r w:rsidRPr="00EF6B12">
        <w:rPr>
          <w:rFonts w:ascii="Times New Roman" w:hAnsi="Times New Roman" w:cs="Times New Roman"/>
          <w:sz w:val="28"/>
          <w:szCs w:val="28"/>
        </w:rPr>
        <w:t xml:space="preserve"> А. В. и др.; под общ</w:t>
      </w:r>
      <w:proofErr w:type="gramStart"/>
      <w:r w:rsidRPr="00EF6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6B12">
        <w:rPr>
          <w:rFonts w:ascii="Times New Roman" w:hAnsi="Times New Roman" w:cs="Times New Roman"/>
          <w:sz w:val="28"/>
          <w:szCs w:val="28"/>
        </w:rPr>
        <w:t xml:space="preserve">ед. проф. О.А. Панченко. - ИПП «Контраст», 2017. - 280 </w:t>
      </w:r>
      <w:proofErr w:type="gramStart"/>
      <w:r w:rsidRPr="00EF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B12">
        <w:rPr>
          <w:rFonts w:ascii="Times New Roman" w:hAnsi="Times New Roman" w:cs="Times New Roman"/>
          <w:sz w:val="28"/>
          <w:szCs w:val="28"/>
        </w:rPr>
        <w:t>.</w:t>
      </w:r>
    </w:p>
    <w:p w:rsidR="00E4116F" w:rsidRPr="00EF6B12" w:rsidRDefault="00E4116F" w:rsidP="000F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16F" w:rsidRPr="00EF6B12" w:rsidRDefault="00E4116F" w:rsidP="00E411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6B12">
        <w:rPr>
          <w:rFonts w:ascii="Times New Roman" w:hAnsi="Times New Roman"/>
          <w:b/>
          <w:sz w:val="28"/>
          <w:szCs w:val="28"/>
        </w:rPr>
        <w:t>СПИСОК  МЕТОДИЧ</w:t>
      </w:r>
      <w:r w:rsidRPr="00EF6B12">
        <w:rPr>
          <w:rFonts w:ascii="Times New Roman" w:hAnsi="Times New Roman"/>
          <w:b/>
          <w:sz w:val="28"/>
          <w:szCs w:val="28"/>
          <w:lang w:val="uk-UA"/>
        </w:rPr>
        <w:t>НИХ</w:t>
      </w:r>
      <w:r w:rsidRPr="00EF6B12">
        <w:rPr>
          <w:rFonts w:ascii="Times New Roman" w:hAnsi="Times New Roman"/>
          <w:b/>
          <w:sz w:val="28"/>
          <w:szCs w:val="28"/>
        </w:rPr>
        <w:t xml:space="preserve"> РЕКОМЕНДАЦ</w:t>
      </w:r>
      <w:r w:rsidRPr="00EF6B12">
        <w:rPr>
          <w:rFonts w:ascii="Times New Roman" w:hAnsi="Times New Roman"/>
          <w:b/>
          <w:sz w:val="28"/>
          <w:szCs w:val="28"/>
          <w:lang w:val="uk-UA"/>
        </w:rPr>
        <w:t>ІЙ</w:t>
      </w:r>
    </w:p>
    <w:p w:rsidR="00E4116F" w:rsidRPr="00EF6B12" w:rsidRDefault="00E4116F" w:rsidP="00E411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116F" w:rsidRPr="00EF6B12" w:rsidRDefault="00E4116F" w:rsidP="00E4116F">
      <w:pPr>
        <w:pStyle w:val="a3"/>
        <w:numPr>
          <w:ilvl w:val="0"/>
          <w:numId w:val="2"/>
        </w:numPr>
        <w:tabs>
          <w:tab w:val="left" w:pos="426"/>
          <w:tab w:val="num" w:pos="567"/>
        </w:tabs>
        <w:ind w:left="425" w:hanging="482"/>
        <w:jc w:val="both"/>
        <w:rPr>
          <w:rFonts w:ascii="Times New Roman" w:hAnsi="Times New Roman"/>
          <w:sz w:val="28"/>
          <w:szCs w:val="28"/>
          <w:lang w:val="uk-UA"/>
        </w:rPr>
      </w:pPr>
      <w:r w:rsidRPr="00EF6B12">
        <w:rPr>
          <w:rFonts w:ascii="Times New Roman" w:hAnsi="Times New Roman"/>
          <w:sz w:val="28"/>
          <w:szCs w:val="28"/>
        </w:rPr>
        <w:t xml:space="preserve">Система профилактики пограничных психических расстройств у оперативного персонала  атомных станций: методическое пособие / А.И. </w:t>
      </w:r>
      <w:r w:rsidRPr="00EF6B12">
        <w:rPr>
          <w:rFonts w:ascii="Times New Roman" w:hAnsi="Times New Roman"/>
          <w:sz w:val="28"/>
          <w:szCs w:val="28"/>
        </w:rPr>
        <w:lastRenderedPageBreak/>
        <w:t xml:space="preserve">Долганов, И.И. </w:t>
      </w:r>
      <w:proofErr w:type="spellStart"/>
      <w:r w:rsidRPr="00EF6B12">
        <w:rPr>
          <w:rFonts w:ascii="Times New Roman" w:hAnsi="Times New Roman"/>
          <w:sz w:val="28"/>
          <w:szCs w:val="28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, С.И. Табачников, В.А. Ежова, О.А. Панченко. – Энергодар, 1993. – 16 </w:t>
      </w:r>
      <w:proofErr w:type="gramStart"/>
      <w:r w:rsidRPr="00EF6B12">
        <w:rPr>
          <w:rFonts w:ascii="Times New Roman" w:hAnsi="Times New Roman"/>
          <w:sz w:val="28"/>
          <w:szCs w:val="28"/>
        </w:rPr>
        <w:t>с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. </w:t>
      </w:r>
    </w:p>
    <w:p w:rsidR="00E4116F" w:rsidRPr="00EF6B12" w:rsidRDefault="00E4116F" w:rsidP="00E4116F">
      <w:pPr>
        <w:pStyle w:val="a3"/>
        <w:numPr>
          <w:ilvl w:val="0"/>
          <w:numId w:val="2"/>
        </w:numPr>
        <w:tabs>
          <w:tab w:val="left" w:pos="426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 xml:space="preserve">Психологическая диагностика, </w:t>
      </w:r>
      <w:proofErr w:type="spellStart"/>
      <w:r w:rsidRPr="00EF6B12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и психотерапия психической  </w:t>
      </w:r>
      <w:proofErr w:type="spellStart"/>
      <w:r w:rsidRPr="00EF6B12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у участников ликвидации последствий аварии на Чернобыльской  АЭС: </w:t>
      </w:r>
      <w:r w:rsidRPr="00EF6B12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EF6B12">
        <w:rPr>
          <w:rFonts w:ascii="Times New Roman" w:hAnsi="Times New Roman"/>
          <w:sz w:val="28"/>
          <w:szCs w:val="28"/>
        </w:rPr>
        <w:t>етодические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рекомендации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/ С.И.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Табачников, И.И.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/>
          <w:sz w:val="28"/>
          <w:szCs w:val="28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</w:rPr>
        <w:t>, Л.А.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Глущенко, О.А.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 xml:space="preserve">Панченко. – Донецк, 1994. – 18 </w:t>
      </w:r>
      <w:proofErr w:type="gramStart"/>
      <w:r w:rsidRPr="00EF6B12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EF6B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116F" w:rsidRPr="00EF6B12" w:rsidRDefault="00E4116F" w:rsidP="00E4116F">
      <w:pPr>
        <w:pStyle w:val="a3"/>
        <w:numPr>
          <w:ilvl w:val="0"/>
          <w:numId w:val="2"/>
        </w:numPr>
        <w:tabs>
          <w:tab w:val="left" w:pos="426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EF6B12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невротических </w:t>
      </w:r>
      <w:r w:rsidRPr="00EF6B12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EF6B12">
        <w:rPr>
          <w:rFonts w:ascii="Times New Roman" w:hAnsi="Times New Roman"/>
          <w:sz w:val="28"/>
          <w:szCs w:val="28"/>
        </w:rPr>
        <w:t>асстройств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у участников ликвидации  последствий  аварии на ЧАЭС: методические  рекомендации /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С.И. Табачников,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EF6B12">
        <w:rPr>
          <w:rFonts w:ascii="Times New Roman" w:hAnsi="Times New Roman"/>
          <w:sz w:val="28"/>
          <w:szCs w:val="28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EF6B12">
        <w:rPr>
          <w:rFonts w:ascii="Times New Roman" w:hAnsi="Times New Roman"/>
          <w:sz w:val="28"/>
          <w:szCs w:val="28"/>
        </w:rPr>
        <w:t>Шейченко</w:t>
      </w:r>
      <w:proofErr w:type="spellEnd"/>
      <w:r w:rsidRPr="00EF6B12">
        <w:rPr>
          <w:rFonts w:ascii="Times New Roman" w:hAnsi="Times New Roman"/>
          <w:sz w:val="28"/>
          <w:szCs w:val="28"/>
        </w:rPr>
        <w:t>,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 xml:space="preserve">О.А. Панченко, Т.Э. Чумак, М.Д. Носова, Л.В. Панченко. – Донецк, 1994. – 12 </w:t>
      </w:r>
      <w:proofErr w:type="gramStart"/>
      <w:r w:rsidRPr="00EF6B12">
        <w:rPr>
          <w:rFonts w:ascii="Times New Roman" w:hAnsi="Times New Roman"/>
          <w:sz w:val="28"/>
          <w:szCs w:val="28"/>
        </w:rPr>
        <w:t>с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. </w:t>
      </w:r>
    </w:p>
    <w:p w:rsidR="00E4116F" w:rsidRPr="00EF6B12" w:rsidRDefault="00E4116F" w:rsidP="00E4116F">
      <w:pPr>
        <w:pStyle w:val="a3"/>
        <w:numPr>
          <w:ilvl w:val="0"/>
          <w:numId w:val="2"/>
        </w:numPr>
        <w:tabs>
          <w:tab w:val="left" w:pos="426"/>
          <w:tab w:val="num" w:pos="567"/>
        </w:tabs>
        <w:ind w:left="425" w:hanging="482"/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>Диагностика и коррекция расстройства сексуального здоровья у участников ликвидации последствий аварии на Чернобыльской АЭС: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методические рекомендации /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 xml:space="preserve">С.И. Табачников, И.И. </w:t>
      </w:r>
      <w:proofErr w:type="spellStart"/>
      <w:r w:rsidRPr="00EF6B12">
        <w:rPr>
          <w:rFonts w:ascii="Times New Roman" w:hAnsi="Times New Roman"/>
          <w:sz w:val="28"/>
          <w:szCs w:val="28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, О.А. Панченко, В.Д. </w:t>
      </w:r>
      <w:proofErr w:type="spellStart"/>
      <w:r w:rsidRPr="00EF6B12">
        <w:rPr>
          <w:rFonts w:ascii="Times New Roman" w:hAnsi="Times New Roman"/>
          <w:sz w:val="28"/>
          <w:szCs w:val="28"/>
        </w:rPr>
        <w:t>Деменко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EF6B12">
        <w:rPr>
          <w:rFonts w:ascii="Times New Roman" w:hAnsi="Times New Roman"/>
          <w:sz w:val="28"/>
          <w:szCs w:val="28"/>
        </w:rPr>
        <w:t>Бабюк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EF6B12">
        <w:rPr>
          <w:rFonts w:ascii="Times New Roman" w:hAnsi="Times New Roman"/>
          <w:sz w:val="28"/>
          <w:szCs w:val="28"/>
        </w:rPr>
        <w:t>Кришталь</w:t>
      </w:r>
      <w:proofErr w:type="spellEnd"/>
      <w:r w:rsidRPr="00EF6B12">
        <w:rPr>
          <w:rFonts w:ascii="Times New Roman" w:hAnsi="Times New Roman"/>
          <w:sz w:val="28"/>
          <w:szCs w:val="28"/>
        </w:rPr>
        <w:t>. – Донецк,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1995.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>–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sz w:val="28"/>
          <w:szCs w:val="28"/>
        </w:rPr>
        <w:t xml:space="preserve">28 </w:t>
      </w:r>
      <w:proofErr w:type="gramStart"/>
      <w:r w:rsidRPr="00EF6B12">
        <w:rPr>
          <w:rFonts w:ascii="Times New Roman" w:hAnsi="Times New Roman"/>
          <w:sz w:val="28"/>
          <w:szCs w:val="28"/>
        </w:rPr>
        <w:t>с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. </w:t>
      </w:r>
    </w:p>
    <w:p w:rsidR="00E4116F" w:rsidRPr="00EF6B12" w:rsidRDefault="00E4116F" w:rsidP="00E4116F">
      <w:pPr>
        <w:pStyle w:val="a3"/>
        <w:numPr>
          <w:ilvl w:val="0"/>
          <w:numId w:val="2"/>
        </w:numPr>
        <w:tabs>
          <w:tab w:val="left" w:pos="426"/>
          <w:tab w:val="num" w:pos="567"/>
        </w:tabs>
        <w:ind w:left="425" w:hanging="482"/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  <w:lang w:val="uk-UA"/>
        </w:rPr>
        <w:t xml:space="preserve">Реабілітація постраждалих внаслідок аварії на Чорнобильській АЕС з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непсихотичними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 психічними та психосоматичними розладами: методичні рекомендації / О.А. Панченко, І.І. 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Кутько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, Л.Ф. Шестопалова   та   ін.  – Донецьк, 2001. – 16 с. </w:t>
      </w:r>
    </w:p>
    <w:p w:rsidR="00E4116F" w:rsidRPr="00EF6B12" w:rsidRDefault="00E4116F" w:rsidP="00E4116F">
      <w:pPr>
        <w:pStyle w:val="a3"/>
        <w:numPr>
          <w:ilvl w:val="0"/>
          <w:numId w:val="2"/>
        </w:numPr>
        <w:tabs>
          <w:tab w:val="left" w:pos="426"/>
          <w:tab w:val="num" w:pos="567"/>
        </w:tabs>
        <w:ind w:left="425" w:hanging="482"/>
        <w:jc w:val="both"/>
        <w:rPr>
          <w:rFonts w:ascii="Times New Roman" w:hAnsi="Times New Roman"/>
          <w:sz w:val="28"/>
          <w:szCs w:val="28"/>
          <w:lang w:val="uk-UA"/>
        </w:rPr>
      </w:pPr>
      <w:r w:rsidRPr="00EF6B12">
        <w:rPr>
          <w:rFonts w:ascii="Times New Roman" w:hAnsi="Times New Roman"/>
          <w:sz w:val="28"/>
          <w:szCs w:val="28"/>
          <w:lang w:val="uk-UA"/>
        </w:rPr>
        <w:t>Посттравматичні стресові розлади: діагностика, лікування, реабілітація: методичні рекомендації / О.А.Панченко, П.В.Волошин, Л.Ф.Шестопалова, В.С.</w:t>
      </w: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Підкоритов</w:t>
      </w:r>
      <w:proofErr w:type="spellEnd"/>
      <w:r w:rsidRPr="00EF6B12">
        <w:rPr>
          <w:rFonts w:ascii="Times New Roman" w:hAnsi="Times New Roman"/>
          <w:sz w:val="28"/>
          <w:szCs w:val="28"/>
          <w:lang w:val="uk-UA"/>
        </w:rPr>
        <w:t xml:space="preserve">. – Харків, 2002. – 48 с. </w:t>
      </w:r>
    </w:p>
    <w:p w:rsidR="00E4116F" w:rsidRPr="00EF6B12" w:rsidRDefault="00E4116F" w:rsidP="00E4116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Контроль стану пацієнтів при лікуванні методом загальної повітряної кріотерапії (Методичні рекомендації)  /</w:t>
      </w:r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О.А. Панченко, В.О.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Оніщенко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С.М. Радченко [та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інш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.]. – К. – 2013. – 24 с.</w:t>
      </w:r>
    </w:p>
    <w:p w:rsidR="00E4116F" w:rsidRPr="00EF6B12" w:rsidRDefault="00E4116F" w:rsidP="00E4116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Психофізіологічний аналіз ефективності церебральної гемодинаміки за допомогою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доплерографічної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реоенцефалографічної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візуалізації (Методичні рекомендації) / О.А. Панченко, І.І.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Кутько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Ю.Е. Лях [та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інш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.]. – К. – 2013. – 30 с.</w:t>
      </w:r>
    </w:p>
    <w:p w:rsidR="00E4116F" w:rsidRPr="00EF6B12" w:rsidRDefault="00E4116F" w:rsidP="00E4116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Створення модуля «Маршрутизація пацієнта» в медичній інформаційній системі лікувального закладу (Методичні рекомендації) /  О.К.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Толстанов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О.Ю. Майоров, О.П.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Мінцер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О.А. Панченко [та </w:t>
      </w:r>
      <w:proofErr w:type="spellStart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інш</w:t>
      </w:r>
      <w:proofErr w:type="spellEnd"/>
      <w:r w:rsidRPr="00EF6B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.]. – К. – 2013. – 39 с.</w:t>
      </w:r>
    </w:p>
    <w:p w:rsidR="00E4116F" w:rsidRPr="00EF6B12" w:rsidRDefault="00E4116F" w:rsidP="00E4116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Оцінка готовності до професійної діяльності водіїв автотранспорту: методичні рекомендації / О.А. Панченко, В.В. Плохіх, О.М. Сітенко, М.В. Гаража, А.В. Зарубайко. – К., 2015. – 30 с.</w:t>
      </w:r>
    </w:p>
    <w:p w:rsidR="00E4116F" w:rsidRPr="00EF6B12" w:rsidRDefault="00E4116F" w:rsidP="00E4116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Організація медико-психологічних оглядів водіїв автотранспорту: методичні рекомендації / О.А. Панченко, В.В. Плохіх, О.М. Сітенко, Л.В. Панченко, М.В. Гаража, Л.А. Кузьміна, О.П. Харламова. – К., 2015. – 36 с. </w:t>
      </w:r>
    </w:p>
    <w:p w:rsidR="00E4116F" w:rsidRPr="00EF6B12" w:rsidRDefault="00E4116F" w:rsidP="00E4116F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F6B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Панченко О.А. Кріотерапія: практичний посібник / О.А.Панченко. </w:t>
      </w:r>
      <w:r w:rsidRPr="00EF6B12">
        <w:rPr>
          <w:rFonts w:ascii="Times New Roman" w:eastAsia="TimesNewRomanPSMT" w:hAnsi="Times New Roman" w:cs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К.: КВІЦ, 2014. </w:t>
      </w:r>
      <w:r w:rsidRPr="00EF6B12">
        <w:rPr>
          <w:rFonts w:ascii="Times New Roman" w:eastAsia="TimesNewRomanPSMT" w:hAnsi="Times New Roman" w:cs="Times New Roman"/>
          <w:sz w:val="28"/>
          <w:szCs w:val="28"/>
          <w:lang w:val="uk-UA"/>
        </w:rPr>
        <w:sym w:font="Symbol" w:char="F02D"/>
      </w:r>
      <w:r w:rsidRPr="00EF6B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32 с.</w:t>
      </w:r>
    </w:p>
    <w:p w:rsidR="00E4116F" w:rsidRPr="00EF6B12" w:rsidRDefault="00E4116F" w:rsidP="000F3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16F" w:rsidRPr="00EF6B12" w:rsidRDefault="00E4116F" w:rsidP="000F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116F" w:rsidRPr="00EF6B12" w:rsidRDefault="00E4116F" w:rsidP="00E411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6B12">
        <w:rPr>
          <w:rFonts w:ascii="Times New Roman" w:hAnsi="Times New Roman"/>
          <w:b/>
          <w:sz w:val="28"/>
          <w:szCs w:val="28"/>
        </w:rPr>
        <w:t>СПИСОК  НОВОВВЕДЕ</w:t>
      </w:r>
      <w:r w:rsidRPr="00EF6B12">
        <w:rPr>
          <w:rFonts w:ascii="Times New Roman" w:hAnsi="Times New Roman"/>
          <w:b/>
          <w:sz w:val="28"/>
          <w:szCs w:val="28"/>
          <w:lang w:val="uk-UA"/>
        </w:rPr>
        <w:t>НЬ</w:t>
      </w:r>
    </w:p>
    <w:p w:rsidR="00E4116F" w:rsidRPr="00EF6B12" w:rsidRDefault="00E4116F" w:rsidP="00E4116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Нейромережева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модель класифікації в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медико-біологічних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дослідженнях:  нововведення / Ю.Є. Лях, В.Г. Гур’янов, О.А. Панченко, Ю.Г. Вихованець, А.М. Черняк // Реєстр галузевих нововведень. – К., 2003. – Вип. 18-19. – Реєстр. № 251/19/03. 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Методика діагностики емоційно-особистісної сфери водіїв автомобільного транспорту / О.А. Панченко, Л.В. Панченко, В.В.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Плохіх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М.В. Гаража // Реєстр галузевих нововведень. – К., 2012. – Вип. 37. – Реєстр. № 628/37/12.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Методика  психофізіологічної діагностики когнітивних процесів водіїв автомобільного транспорту / О.А. Панченко, Л.В. Панченко, В.В.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Плохіх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М.В. Гаража // Реєстр галузевих нововведень. – К., 2012. – Вип. 37. – Реєстр. № 629/37/12.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Спосіб вимірювання поверхневої температури тіла людини при проведенні сеансів загальної кріотерапії/ О.А. Панченко, В.О.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С.М. Радченко, І.А. Сердюк // Реєстр галузевих нововведень. – К., 2012. – Вип. 37. – Реєстр. № 630/37/12.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Спосіб оцінки когнітивних функцій в осіб з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дисциркуляторною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енцефалопатією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при проходженні  загальної повітряної кріотерапії / О.А. Панченко, Л.В. Панченко, М.В. Гаража, О.Г.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Садчікова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// Реєстр галузевих нововведень. – К., 2012. – Вип. 37. – Реєстр. № 631/37/12.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Спосіб оцінки реакції серцево-судинної системи людини при проведенні сеансів загальної кріотерапії / О.А. Панченко, В.О.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С.М. Радченко, І.А. Сердюк // Реєстр галузевих нововведень. – К., 2012. – Вип. 37. – Реєстр. № 632/37/12.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Спосіб оцінки судинного стану головного мозку людини за допомогою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доплерографічного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тесту / О.А. Панченко, С.М. Радченко // Реєстр галузевих нововведень. – К., 2012. – Вип. 37. – Реєстр. № 633/37/12.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Спосіб оцінки судинного стану головного мозку людини за допомогою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реоєнцефалографічного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тесту / О.А. Панченко, С.М. Радченко // Реєстр галузевих нововведень. – К., 2012. – Вип. 37. – Реєстр. № 634/37/12.</w:t>
      </w:r>
    </w:p>
    <w:p w:rsidR="00E4116F" w:rsidRPr="00EF6B12" w:rsidRDefault="00E4116F" w:rsidP="00E4116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Спосіб створення модуля «Маршрутизація пацієнта» в медичній інформаційній системі лікувального закладу /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Толстанов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 xml:space="preserve"> О.К., О.А. Панченко, О.Ю. Майоров, О.П. </w:t>
      </w:r>
      <w:proofErr w:type="spellStart"/>
      <w:r w:rsidRPr="00EF6B12">
        <w:rPr>
          <w:rFonts w:ascii="Times New Roman" w:hAnsi="Times New Roman" w:cs="Times New Roman"/>
          <w:sz w:val="28"/>
          <w:szCs w:val="28"/>
          <w:lang w:val="uk-UA"/>
        </w:rPr>
        <w:t>Мінцер</w:t>
      </w:r>
      <w:proofErr w:type="spellEnd"/>
      <w:r w:rsidRPr="00EF6B12">
        <w:rPr>
          <w:rFonts w:ascii="Times New Roman" w:hAnsi="Times New Roman" w:cs="Times New Roman"/>
          <w:sz w:val="28"/>
          <w:szCs w:val="28"/>
          <w:lang w:val="uk-UA"/>
        </w:rPr>
        <w:t>, А.Є. Горбань, В.Г. Антонов // Реєстр галузевих нововведень. – К., 2012. – Вип. 37. – Реєстр. № 635/37/12.</w:t>
      </w:r>
    </w:p>
    <w:p w:rsidR="00EF6B12" w:rsidRPr="00EF6B12" w:rsidRDefault="00EF6B12" w:rsidP="000F3A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6B12" w:rsidRPr="00EF6B12" w:rsidRDefault="00EF6B12" w:rsidP="00EF6B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6B12">
        <w:rPr>
          <w:rFonts w:ascii="Times New Roman" w:hAnsi="Times New Roman"/>
          <w:b/>
          <w:sz w:val="28"/>
          <w:szCs w:val="28"/>
        </w:rPr>
        <w:t>СПИСОК  ПАТЕНТ</w:t>
      </w:r>
      <w:r w:rsidRPr="00EF6B12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EF6B12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F6B12" w:rsidRPr="00EF6B12" w:rsidRDefault="00EF6B12" w:rsidP="00EF6B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B12" w:rsidRPr="00EF6B12" w:rsidRDefault="00EF6B12" w:rsidP="00EF6B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Пат.</w:t>
      </w:r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14906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>, МПК, А 61</w:t>
      </w:r>
      <w:proofErr w:type="gramStart"/>
      <w:r w:rsidRPr="00EF6B12">
        <w:rPr>
          <w:rFonts w:ascii="Times New Roman" w:eastAsia="Calibri" w:hAnsi="Times New Roman" w:cs="Times New Roman"/>
          <w:sz w:val="28"/>
          <w:szCs w:val="28"/>
        </w:rPr>
        <w:t> В</w:t>
      </w:r>
      <w:proofErr w:type="gram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 5/00.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Спосіб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функціонального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стану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/ Ю.Є. Лях, О.А. Панченко, В.І. 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Прокопець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>, С.М. Радченко, Ю.Г. 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Вихованець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патентовласник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Донецький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медичний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університет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>. М. Горького</w:t>
      </w:r>
      <w:proofErr w:type="gramStart"/>
      <w:r w:rsidRPr="00EF6B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– № </w:t>
      </w:r>
      <w:proofErr w:type="gramStart"/>
      <w:r w:rsidRPr="00EF6B1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200511792;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. 12.12.05;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. 15.06.06,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>. № 6.</w:t>
      </w:r>
    </w:p>
    <w:p w:rsidR="00EF6B12" w:rsidRPr="00EF6B12" w:rsidRDefault="00EF6B12" w:rsidP="00EF6B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Пат. 57879 Україна, МПК (2006), A61B 5/04 (2011.01), A61B 8/00. Спосіб оцінки судинного стану головного мозку людини за допомогою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доплерографічного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тесту / Панченко О.А., Радченко С.М., Лях Ю.Є., </w:t>
      </w:r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Гур'янов В.Г.; заявник та патентовласник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ДЗ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«Науково-практичний медичний реабілітаційно-діагностичний центр МОЗ України». – № u201011907;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заявл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07.10.10;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опубл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10.03.11,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Бюл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. № 5.</w:t>
      </w:r>
    </w:p>
    <w:p w:rsidR="00EF6B12" w:rsidRPr="00EF6B12" w:rsidRDefault="00EF6B12" w:rsidP="00EF6B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Пат. 68655 Україна, МПК (2006), А61В 5/01. Спосіб оцінки реакції системи терморегуляції людини при загальному повітряному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кріотерапевтичному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впливі / Панченко О.А., Лях Ю.Є.,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Оніщенко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В.О., Радченко С.М.,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Тетюра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С.М., Ткаченко В.Л.; заявник та патентовласник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ДЗ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«Науково-практичний медичний реабілітаційно-діагностичний центр МОЗ України». – № u201109309;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заявл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25.07.2011;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опубл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10.04.12,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Бюл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>. № 7.</w:t>
      </w:r>
    </w:p>
    <w:p w:rsidR="00EF6B12" w:rsidRPr="00EF6B12" w:rsidRDefault="00EF6B12" w:rsidP="00EF6B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Пат. </w:t>
      </w:r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91816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Україна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, МПК (2014.01), А61В 5/00.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Спосіб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загальної повітряної кріотерапії за методикою Панченка О.А./ О.А. Панченко; патентовласник: Державний заклад «Науково-практичний медичний реабілітаційно-діагностичний центр Міністерства охорони здоров’я» </w:t>
      </w:r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– № </w:t>
      </w:r>
      <w:r w:rsidRPr="00EF6B12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201403031;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заявл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. 25.03.2014;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>. 10.07.</w:t>
      </w:r>
      <w:r w:rsidRPr="00EF6B12">
        <w:rPr>
          <w:rFonts w:ascii="Times New Roman" w:eastAsia="Calibri" w:hAnsi="Times New Roman" w:cs="Times New Roman"/>
          <w:sz w:val="28"/>
          <w:szCs w:val="28"/>
          <w:lang w:val="en-US"/>
        </w:rPr>
        <w:t>14</w:t>
      </w:r>
      <w:r w:rsidRPr="00EF6B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B12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EF6B12">
        <w:rPr>
          <w:rFonts w:ascii="Times New Roman" w:eastAsia="Calibri" w:hAnsi="Times New Roman" w:cs="Times New Roman"/>
          <w:sz w:val="28"/>
          <w:szCs w:val="28"/>
        </w:rPr>
        <w:t>. № </w:t>
      </w:r>
      <w:r w:rsidRPr="00EF6B12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  <w:r w:rsidRPr="00EF6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B12" w:rsidRPr="00EF6B12" w:rsidRDefault="00EF6B12" w:rsidP="00EF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6B12" w:rsidRPr="00EF6B12" w:rsidRDefault="00EF6B12" w:rsidP="00EF6B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6B12">
        <w:rPr>
          <w:rFonts w:ascii="Times New Roman" w:hAnsi="Times New Roman"/>
          <w:b/>
          <w:sz w:val="28"/>
          <w:szCs w:val="28"/>
        </w:rPr>
        <w:t xml:space="preserve">СПИСОК  </w:t>
      </w:r>
      <w:r>
        <w:rPr>
          <w:rFonts w:ascii="Times New Roman" w:hAnsi="Times New Roman"/>
          <w:b/>
          <w:sz w:val="28"/>
          <w:szCs w:val="28"/>
          <w:lang w:val="uk-UA"/>
        </w:rPr>
        <w:t>ЗБІРНИКІ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</w:p>
    <w:p w:rsidR="00EF6B12" w:rsidRPr="00EF6B12" w:rsidRDefault="00EF6B12" w:rsidP="00EF6B1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 xml:space="preserve">Психосоматические </w:t>
      </w:r>
      <w:proofErr w:type="spellStart"/>
      <w:r w:rsidRPr="00EF6B12">
        <w:rPr>
          <w:rFonts w:ascii="Times New Roman" w:hAnsi="Times New Roman"/>
          <w:sz w:val="28"/>
          <w:szCs w:val="28"/>
        </w:rPr>
        <w:t>рассройства</w:t>
      </w:r>
      <w:proofErr w:type="spellEnd"/>
      <w:r w:rsidRPr="00EF6B12">
        <w:rPr>
          <w:rFonts w:ascii="Times New Roman" w:hAnsi="Times New Roman"/>
          <w:sz w:val="28"/>
          <w:szCs w:val="28"/>
        </w:rPr>
        <w:t>. Актуальные проблемы реабилитации</w:t>
      </w:r>
      <w:proofErr w:type="gramStart"/>
      <w:r w:rsidRPr="00EF6B1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од ред. Казакова В.Н. и </w:t>
      </w:r>
      <w:proofErr w:type="spellStart"/>
      <w:r w:rsidRPr="00EF6B12">
        <w:rPr>
          <w:rFonts w:ascii="Times New Roman" w:hAnsi="Times New Roman"/>
          <w:sz w:val="28"/>
          <w:szCs w:val="28"/>
        </w:rPr>
        <w:t>Лобаса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В.М. (Гл. редактор – О.А.Панченко). – Донецк: Лебедь, 2001. – 164 </w:t>
      </w:r>
      <w:proofErr w:type="gramStart"/>
      <w:r w:rsidRPr="00EF6B12">
        <w:rPr>
          <w:rFonts w:ascii="Times New Roman" w:hAnsi="Times New Roman"/>
          <w:sz w:val="28"/>
          <w:szCs w:val="28"/>
        </w:rPr>
        <w:t>с</w:t>
      </w:r>
      <w:proofErr w:type="gramEnd"/>
      <w:r w:rsidRPr="00EF6B12">
        <w:rPr>
          <w:rFonts w:ascii="Times New Roman" w:hAnsi="Times New Roman"/>
          <w:sz w:val="28"/>
          <w:szCs w:val="28"/>
        </w:rPr>
        <w:t>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 xml:space="preserve">Реабилитация и </w:t>
      </w:r>
      <w:proofErr w:type="spellStart"/>
      <w:r w:rsidRPr="00EF6B12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человека. Интегративно-информационные технологии: Сборник научных работ</w:t>
      </w:r>
      <w:proofErr w:type="gramStart"/>
      <w:r w:rsidRPr="00EF6B1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F6B12">
        <w:rPr>
          <w:rFonts w:ascii="Times New Roman" w:hAnsi="Times New Roman"/>
          <w:sz w:val="28"/>
          <w:szCs w:val="28"/>
        </w:rPr>
        <w:t>од ред. Казакова В.Н. – К.: КВ</w:t>
      </w:r>
      <w:r w:rsidRPr="00EF6B12">
        <w:rPr>
          <w:rFonts w:ascii="Times New Roman" w:hAnsi="Times New Roman"/>
          <w:sz w:val="28"/>
          <w:szCs w:val="28"/>
          <w:lang w:val="en-US"/>
        </w:rPr>
        <w:t>I</w:t>
      </w:r>
      <w:r w:rsidRPr="00EF6B12">
        <w:rPr>
          <w:rFonts w:ascii="Times New Roman" w:hAnsi="Times New Roman"/>
          <w:sz w:val="28"/>
          <w:szCs w:val="28"/>
        </w:rPr>
        <w:t>Ц, 2004. – 468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 xml:space="preserve">Реабилитация и </w:t>
      </w:r>
      <w:proofErr w:type="spellStart"/>
      <w:r w:rsidRPr="00EF6B12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человека. Социально-психологическая безопасность и психическое здоровье: Сборник научных работ</w:t>
      </w:r>
      <w:proofErr w:type="gramStart"/>
      <w:r w:rsidRPr="00EF6B1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F6B12">
        <w:rPr>
          <w:rFonts w:ascii="Times New Roman" w:hAnsi="Times New Roman"/>
          <w:sz w:val="28"/>
          <w:szCs w:val="28"/>
        </w:rPr>
        <w:t>од ред. Казакова В.Н. – К.: КВ</w:t>
      </w:r>
      <w:r w:rsidRPr="00EF6B12">
        <w:rPr>
          <w:rFonts w:ascii="Times New Roman" w:hAnsi="Times New Roman"/>
          <w:sz w:val="28"/>
          <w:szCs w:val="28"/>
          <w:lang w:val="en-US"/>
        </w:rPr>
        <w:t>I</w:t>
      </w:r>
      <w:r w:rsidRPr="00EF6B12">
        <w:rPr>
          <w:rFonts w:ascii="Times New Roman" w:hAnsi="Times New Roman"/>
          <w:sz w:val="28"/>
          <w:szCs w:val="28"/>
        </w:rPr>
        <w:t>Ц, 2006. – 392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F6B12">
        <w:rPr>
          <w:rFonts w:ascii="Times New Roman" w:hAnsi="Times New Roman"/>
          <w:sz w:val="28"/>
          <w:szCs w:val="28"/>
          <w:lang w:val="uk-UA"/>
        </w:rPr>
        <w:t>Реа</w:t>
      </w:r>
      <w:r w:rsidRPr="00EF6B12">
        <w:rPr>
          <w:rFonts w:ascii="Times New Roman" w:hAnsi="Times New Roman"/>
          <w:sz w:val="28"/>
          <w:szCs w:val="28"/>
        </w:rPr>
        <w:t>билитация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6B12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EF6B12">
        <w:rPr>
          <w:rFonts w:ascii="Times New Roman" w:hAnsi="Times New Roman"/>
          <w:sz w:val="28"/>
          <w:szCs w:val="28"/>
        </w:rPr>
        <w:t xml:space="preserve"> человека. Клиническая и информационная проблематика / Под общ</w:t>
      </w:r>
      <w:proofErr w:type="gramStart"/>
      <w:r w:rsidRPr="00EF6B12">
        <w:rPr>
          <w:rFonts w:ascii="Times New Roman" w:hAnsi="Times New Roman"/>
          <w:sz w:val="28"/>
          <w:szCs w:val="28"/>
        </w:rPr>
        <w:t>.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/>
          <w:sz w:val="28"/>
          <w:szCs w:val="28"/>
        </w:rPr>
        <w:t>р</w:t>
      </w:r>
      <w:proofErr w:type="gramEnd"/>
      <w:r w:rsidRPr="00EF6B12">
        <w:rPr>
          <w:rFonts w:ascii="Times New Roman" w:hAnsi="Times New Roman"/>
          <w:sz w:val="28"/>
          <w:szCs w:val="28"/>
        </w:rPr>
        <w:t>ед. О.А. Панченко. – К.: КВИЦ, 2012. – 206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sz w:val="28"/>
          <w:szCs w:val="28"/>
        </w:rPr>
        <w:t xml:space="preserve">Криотерапия: безопасные технологии применения: сборник </w:t>
      </w:r>
      <w:proofErr w:type="gramStart"/>
      <w:r w:rsidRPr="00EF6B12">
        <w:rPr>
          <w:rFonts w:ascii="Times New Roman" w:hAnsi="Times New Roman"/>
          <w:sz w:val="28"/>
          <w:szCs w:val="28"/>
        </w:rPr>
        <w:t>научных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 работ / Под общ</w:t>
      </w:r>
      <w:proofErr w:type="gramStart"/>
      <w:r w:rsidRPr="00EF6B12">
        <w:rPr>
          <w:rFonts w:ascii="Times New Roman" w:hAnsi="Times New Roman"/>
          <w:sz w:val="28"/>
          <w:szCs w:val="28"/>
        </w:rPr>
        <w:t>.</w:t>
      </w:r>
      <w:proofErr w:type="gramEnd"/>
      <w:r w:rsidRPr="00EF6B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/>
          <w:sz w:val="28"/>
          <w:szCs w:val="28"/>
        </w:rPr>
        <w:t>р</w:t>
      </w:r>
      <w:proofErr w:type="gramEnd"/>
      <w:r w:rsidRPr="00EF6B12">
        <w:rPr>
          <w:rFonts w:ascii="Times New Roman" w:hAnsi="Times New Roman"/>
          <w:sz w:val="28"/>
          <w:szCs w:val="28"/>
        </w:rPr>
        <w:t>ед. О.А. Панченко. – К.: КВИЦ, 2012. – 188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color w:val="191919"/>
          <w:sz w:val="28"/>
          <w:szCs w:val="28"/>
        </w:rPr>
        <w:t>Информатизация реабилитационного процесса: сборник научных работ / Под</w:t>
      </w:r>
      <w:proofErr w:type="gramStart"/>
      <w:r w:rsidRPr="00EF6B12">
        <w:rPr>
          <w:rFonts w:ascii="Times New Roman" w:hAnsi="Times New Roman"/>
          <w:color w:val="191919"/>
          <w:sz w:val="28"/>
          <w:szCs w:val="28"/>
        </w:rPr>
        <w:t>.</w:t>
      </w:r>
      <w:proofErr w:type="gramEnd"/>
      <w:r w:rsidRPr="00EF6B12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/>
          <w:color w:val="191919"/>
          <w:sz w:val="28"/>
          <w:szCs w:val="28"/>
        </w:rPr>
        <w:t>о</w:t>
      </w:r>
      <w:proofErr w:type="gramEnd"/>
      <w:r w:rsidRPr="00EF6B12">
        <w:rPr>
          <w:rFonts w:ascii="Times New Roman" w:hAnsi="Times New Roman"/>
          <w:color w:val="191919"/>
          <w:sz w:val="28"/>
          <w:szCs w:val="28"/>
        </w:rPr>
        <w:t>бщ. ред. д. мед. н., проф., Заслуженного врача Украины О.А. Панченко. – Киев: КВИЦ, 2013. –</w:t>
      </w:r>
      <w:r w:rsidRPr="00EF6B12">
        <w:rPr>
          <w:rFonts w:ascii="Times New Roman" w:hAnsi="Times New Roman"/>
          <w:color w:val="191919"/>
          <w:sz w:val="28"/>
          <w:szCs w:val="28"/>
          <w:lang w:val="uk-UA"/>
        </w:rPr>
        <w:t xml:space="preserve"> 161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bCs/>
          <w:sz w:val="28"/>
          <w:szCs w:val="28"/>
        </w:rPr>
        <w:t xml:space="preserve">Криотерапия как инновационный метод в клинической практике: сб. </w:t>
      </w:r>
      <w:proofErr w:type="spellStart"/>
      <w:r w:rsidRPr="00EF6B12">
        <w:rPr>
          <w:rFonts w:ascii="Times New Roman" w:hAnsi="Times New Roman"/>
          <w:bCs/>
          <w:sz w:val="28"/>
          <w:szCs w:val="28"/>
        </w:rPr>
        <w:t>науч</w:t>
      </w:r>
      <w:proofErr w:type="spellEnd"/>
      <w:r w:rsidRPr="00EF6B12">
        <w:rPr>
          <w:rFonts w:ascii="Times New Roman" w:hAnsi="Times New Roman"/>
          <w:bCs/>
          <w:sz w:val="28"/>
          <w:szCs w:val="28"/>
        </w:rPr>
        <w:t>. работ / Под общ</w:t>
      </w:r>
      <w:proofErr w:type="gramStart"/>
      <w:r w:rsidRPr="00EF6B1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F6B1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F6B12">
        <w:rPr>
          <w:rFonts w:ascii="Times New Roman" w:hAnsi="Times New Roman"/>
          <w:bCs/>
          <w:sz w:val="28"/>
          <w:szCs w:val="28"/>
        </w:rPr>
        <w:t xml:space="preserve">ед. проф. О.А. Панченко. </w:t>
      </w:r>
      <w:r w:rsidRPr="00EF6B12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EF6B12">
        <w:rPr>
          <w:rFonts w:ascii="Times New Roman" w:hAnsi="Times New Roman"/>
          <w:bCs/>
          <w:sz w:val="28"/>
          <w:szCs w:val="28"/>
        </w:rPr>
        <w:t>Киев</w:t>
      </w:r>
      <w:r w:rsidRPr="00EF6B12">
        <w:rPr>
          <w:rFonts w:ascii="Times New Roman" w:hAnsi="Times New Roman"/>
          <w:bCs/>
          <w:sz w:val="28"/>
          <w:szCs w:val="28"/>
          <w:lang w:val="uk-UA"/>
        </w:rPr>
        <w:t>: КВИЦ,  2013. – 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bCs/>
          <w:sz w:val="28"/>
          <w:szCs w:val="28"/>
        </w:rPr>
        <w:t>Современные научные подходы к оценке психофизиологической надежности лиц при выполнении отдельных видов деятельности сборник научных работ:</w:t>
      </w:r>
      <w:r w:rsidRPr="00EF6B12">
        <w:rPr>
          <w:rFonts w:ascii="Times New Roman" w:hAnsi="Times New Roman"/>
          <w:bCs/>
          <w:color w:val="191919"/>
          <w:sz w:val="28"/>
          <w:szCs w:val="28"/>
        </w:rPr>
        <w:t xml:space="preserve"> сб. </w:t>
      </w:r>
      <w:proofErr w:type="spellStart"/>
      <w:r w:rsidRPr="00EF6B12">
        <w:rPr>
          <w:rFonts w:ascii="Times New Roman" w:hAnsi="Times New Roman"/>
          <w:bCs/>
          <w:color w:val="191919"/>
          <w:sz w:val="28"/>
          <w:szCs w:val="28"/>
        </w:rPr>
        <w:t>науч</w:t>
      </w:r>
      <w:proofErr w:type="spellEnd"/>
      <w:r w:rsidRPr="00EF6B12">
        <w:rPr>
          <w:rFonts w:ascii="Times New Roman" w:hAnsi="Times New Roman"/>
          <w:bCs/>
          <w:color w:val="191919"/>
          <w:sz w:val="28"/>
          <w:szCs w:val="28"/>
        </w:rPr>
        <w:t>. работ</w:t>
      </w:r>
      <w:r w:rsidRPr="00EF6B12">
        <w:rPr>
          <w:rFonts w:ascii="Times New Roman" w:hAnsi="Times New Roman"/>
          <w:bCs/>
          <w:sz w:val="28"/>
          <w:szCs w:val="28"/>
        </w:rPr>
        <w:t xml:space="preserve"> / Под общ</w:t>
      </w:r>
      <w:proofErr w:type="gramStart"/>
      <w:r w:rsidRPr="00EF6B1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F6B1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F6B12">
        <w:rPr>
          <w:rFonts w:ascii="Times New Roman" w:hAnsi="Times New Roman"/>
          <w:bCs/>
          <w:sz w:val="28"/>
          <w:szCs w:val="28"/>
        </w:rPr>
        <w:t xml:space="preserve">ед. проф. О.А. Панченко. </w:t>
      </w:r>
      <w:r w:rsidRPr="00EF6B12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EF6B12">
        <w:rPr>
          <w:rFonts w:ascii="Times New Roman" w:hAnsi="Times New Roman"/>
          <w:bCs/>
          <w:sz w:val="28"/>
          <w:szCs w:val="28"/>
        </w:rPr>
        <w:t>Киев</w:t>
      </w:r>
      <w:r w:rsidRPr="00EF6B12">
        <w:rPr>
          <w:rFonts w:ascii="Times New Roman" w:hAnsi="Times New Roman"/>
          <w:bCs/>
          <w:sz w:val="28"/>
          <w:szCs w:val="28"/>
          <w:lang w:val="uk-UA"/>
        </w:rPr>
        <w:t>: КВИЦ,  2013. – 145 с.</w:t>
      </w:r>
    </w:p>
    <w:p w:rsidR="00EF6B12" w:rsidRPr="00EF6B12" w:rsidRDefault="00EF6B12" w:rsidP="00EF6B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F6B12">
        <w:rPr>
          <w:rFonts w:ascii="Times New Roman" w:hAnsi="Times New Roman"/>
          <w:bCs/>
          <w:sz w:val="28"/>
          <w:szCs w:val="28"/>
        </w:rPr>
        <w:t xml:space="preserve">Медицинская и психологическая реабилитация и </w:t>
      </w:r>
      <w:proofErr w:type="spellStart"/>
      <w:r w:rsidRPr="00EF6B12">
        <w:rPr>
          <w:rFonts w:ascii="Times New Roman" w:hAnsi="Times New Roman"/>
          <w:bCs/>
          <w:sz w:val="28"/>
          <w:szCs w:val="28"/>
        </w:rPr>
        <w:t>абилитация</w:t>
      </w:r>
      <w:proofErr w:type="spellEnd"/>
      <w:r w:rsidRPr="00EF6B12">
        <w:rPr>
          <w:rFonts w:ascii="Times New Roman" w:hAnsi="Times New Roman"/>
          <w:bCs/>
          <w:sz w:val="28"/>
          <w:szCs w:val="28"/>
        </w:rPr>
        <w:t>:</w:t>
      </w:r>
      <w:r w:rsidRPr="00EF6B12">
        <w:rPr>
          <w:rFonts w:ascii="Times New Roman" w:hAnsi="Times New Roman"/>
          <w:bCs/>
          <w:color w:val="191919"/>
          <w:sz w:val="28"/>
          <w:szCs w:val="28"/>
        </w:rPr>
        <w:t xml:space="preserve"> сб. </w:t>
      </w:r>
      <w:proofErr w:type="spellStart"/>
      <w:r w:rsidRPr="00EF6B12">
        <w:rPr>
          <w:rFonts w:ascii="Times New Roman" w:hAnsi="Times New Roman"/>
          <w:bCs/>
          <w:color w:val="191919"/>
          <w:sz w:val="28"/>
          <w:szCs w:val="28"/>
        </w:rPr>
        <w:t>науч</w:t>
      </w:r>
      <w:proofErr w:type="spellEnd"/>
      <w:r w:rsidRPr="00EF6B12">
        <w:rPr>
          <w:rFonts w:ascii="Times New Roman" w:hAnsi="Times New Roman"/>
          <w:bCs/>
          <w:color w:val="191919"/>
          <w:sz w:val="28"/>
          <w:szCs w:val="28"/>
        </w:rPr>
        <w:t>. Работ</w:t>
      </w:r>
      <w:r w:rsidRPr="00EF6B12">
        <w:rPr>
          <w:rFonts w:ascii="Times New Roman" w:hAnsi="Times New Roman"/>
          <w:bCs/>
          <w:color w:val="191919"/>
          <w:sz w:val="28"/>
          <w:szCs w:val="28"/>
          <w:lang w:val="uk-UA"/>
        </w:rPr>
        <w:t xml:space="preserve"> </w:t>
      </w:r>
      <w:r w:rsidRPr="00EF6B12">
        <w:rPr>
          <w:rFonts w:ascii="Times New Roman" w:hAnsi="Times New Roman"/>
          <w:bCs/>
          <w:sz w:val="28"/>
          <w:szCs w:val="28"/>
        </w:rPr>
        <w:t xml:space="preserve"> /</w:t>
      </w:r>
      <w:r w:rsidRPr="00EF6B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6B12">
        <w:rPr>
          <w:rFonts w:ascii="Times New Roman" w:hAnsi="Times New Roman"/>
          <w:bCs/>
          <w:sz w:val="28"/>
          <w:szCs w:val="28"/>
        </w:rPr>
        <w:t>Под общ</w:t>
      </w:r>
      <w:proofErr w:type="gramStart"/>
      <w:r w:rsidRPr="00EF6B1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F6B1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6B1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F6B12">
        <w:rPr>
          <w:rFonts w:ascii="Times New Roman" w:hAnsi="Times New Roman"/>
          <w:bCs/>
          <w:sz w:val="28"/>
          <w:szCs w:val="28"/>
        </w:rPr>
        <w:t xml:space="preserve">ед. проф. О.А. Панченко. </w:t>
      </w:r>
      <w:r w:rsidRPr="00EF6B12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EF6B12">
        <w:rPr>
          <w:rFonts w:ascii="Times New Roman" w:hAnsi="Times New Roman"/>
          <w:bCs/>
          <w:sz w:val="28"/>
          <w:szCs w:val="28"/>
        </w:rPr>
        <w:t>Киев</w:t>
      </w:r>
      <w:r w:rsidRPr="00EF6B12">
        <w:rPr>
          <w:rFonts w:ascii="Times New Roman" w:hAnsi="Times New Roman"/>
          <w:bCs/>
          <w:sz w:val="28"/>
          <w:szCs w:val="28"/>
          <w:lang w:val="uk-UA"/>
        </w:rPr>
        <w:t>: КВИЦ,  2014. – 260 с.</w:t>
      </w:r>
    </w:p>
    <w:sectPr w:rsidR="00EF6B12" w:rsidRPr="00EF6B12" w:rsidSect="00BB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F64"/>
    <w:multiLevelType w:val="hybridMultilevel"/>
    <w:tmpl w:val="FAAA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2C56E9"/>
    <w:multiLevelType w:val="hybridMultilevel"/>
    <w:tmpl w:val="256E45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1A73F3"/>
    <w:multiLevelType w:val="hybridMultilevel"/>
    <w:tmpl w:val="57EA28DC"/>
    <w:lvl w:ilvl="0" w:tplc="FF44717E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B1479B"/>
    <w:multiLevelType w:val="hybridMultilevel"/>
    <w:tmpl w:val="4F422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A7F"/>
    <w:rsid w:val="000D2A25"/>
    <w:rsid w:val="000F3A7F"/>
    <w:rsid w:val="001C00F5"/>
    <w:rsid w:val="00207C83"/>
    <w:rsid w:val="00395FA5"/>
    <w:rsid w:val="003C3D42"/>
    <w:rsid w:val="003C55AA"/>
    <w:rsid w:val="003F358F"/>
    <w:rsid w:val="00435D24"/>
    <w:rsid w:val="006B64F1"/>
    <w:rsid w:val="006E2FD0"/>
    <w:rsid w:val="00725EA6"/>
    <w:rsid w:val="007B761E"/>
    <w:rsid w:val="00A86773"/>
    <w:rsid w:val="00AB4E9D"/>
    <w:rsid w:val="00BB0212"/>
    <w:rsid w:val="00E4116F"/>
    <w:rsid w:val="00EF6B12"/>
    <w:rsid w:val="00F3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11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411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41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11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РДЦ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Aleksey</cp:lastModifiedBy>
  <cp:revision>5</cp:revision>
  <cp:lastPrinted>2018-02-06T15:02:00Z</cp:lastPrinted>
  <dcterms:created xsi:type="dcterms:W3CDTF">2018-02-06T13:38:00Z</dcterms:created>
  <dcterms:modified xsi:type="dcterms:W3CDTF">2018-02-22T13:15:00Z</dcterms:modified>
</cp:coreProperties>
</file>